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E" w:rsidRPr="00944C7E" w:rsidRDefault="00944C7E" w:rsidP="00944C7E">
      <w:pPr>
        <w:widowControl w:val="0"/>
        <w:adjustRightInd/>
        <w:snapToGrid/>
        <w:spacing w:after="0" w:line="360" w:lineRule="auto"/>
        <w:ind w:firstLineChars="150" w:firstLine="422"/>
        <w:jc w:val="both"/>
        <w:rPr>
          <w:rFonts w:ascii="宋体" w:eastAsia="宋体" w:hAnsi="宋体" w:cs="Courier New" w:hint="eastAsia"/>
          <w:b/>
          <w:kern w:val="2"/>
          <w:sz w:val="28"/>
          <w:szCs w:val="24"/>
        </w:rPr>
      </w:pPr>
      <w:r w:rsidRPr="00944C7E">
        <w:rPr>
          <w:rFonts w:ascii="宋体" w:eastAsia="宋体" w:hAnsi="宋体" w:cs="Courier New" w:hint="eastAsia"/>
          <w:b/>
          <w:kern w:val="2"/>
          <w:sz w:val="28"/>
          <w:szCs w:val="24"/>
        </w:rPr>
        <w:t>附件6：财务审计与风险管理专业复试名单</w:t>
      </w:r>
    </w:p>
    <w:tbl>
      <w:tblPr>
        <w:tblW w:w="5000" w:type="pct"/>
        <w:tblLook w:val="04A0"/>
      </w:tblPr>
      <w:tblGrid>
        <w:gridCol w:w="2660"/>
        <w:gridCol w:w="1294"/>
        <w:gridCol w:w="1294"/>
        <w:gridCol w:w="1294"/>
        <w:gridCol w:w="1294"/>
        <w:gridCol w:w="1294"/>
        <w:gridCol w:w="1290"/>
      </w:tblGrid>
      <w:tr w:rsidR="00944C7E" w:rsidRPr="004372A8" w:rsidTr="00DE3EB3">
        <w:trPr>
          <w:trHeight w:val="73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考生编号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姓名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政治理论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外国语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总成绩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朱哲茹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415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107261612401453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李雪滢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414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107261370203577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张育瑄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412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107261612401434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高凡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401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107261141003570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李梦瑶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399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107261142003572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樊越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397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107261415103580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徐博雅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396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李炎泽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379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107261141103571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李亚倩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377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范辰晨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375</w:t>
            </w:r>
          </w:p>
        </w:tc>
      </w:tr>
      <w:tr w:rsidR="00944C7E" w:rsidRPr="004372A8" w:rsidTr="00DE3EB3">
        <w:trPr>
          <w:trHeight w:val="276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107261360103575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熊雨欣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7E" w:rsidRPr="004372A8" w:rsidRDefault="00944C7E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373</w:t>
            </w:r>
          </w:p>
        </w:tc>
      </w:tr>
    </w:tbl>
    <w:p w:rsidR="00944C7E" w:rsidRDefault="00944C7E" w:rsidP="00944C7E">
      <w:pPr>
        <w:widowControl w:val="0"/>
        <w:adjustRightInd/>
        <w:snapToGrid/>
        <w:spacing w:after="0" w:line="360" w:lineRule="auto"/>
        <w:ind w:firstLineChars="150" w:firstLine="360"/>
        <w:jc w:val="both"/>
        <w:rPr>
          <w:rFonts w:ascii="宋体" w:eastAsia="宋体" w:hAnsi="宋体" w:cs="Courier New" w:hint="eastAsia"/>
          <w:kern w:val="2"/>
          <w:sz w:val="24"/>
          <w:szCs w:val="24"/>
        </w:rPr>
      </w:pPr>
    </w:p>
    <w:p w:rsidR="006101EF" w:rsidRDefault="006101EF"/>
    <w:sectPr w:rsidR="006101EF" w:rsidSect="00944C7E">
      <w:pgSz w:w="11906" w:h="16838"/>
      <w:pgMar w:top="119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C7E"/>
    <w:rsid w:val="006101EF"/>
    <w:rsid w:val="0094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chulina</dc:creator>
  <cp:lastModifiedBy>chulina</cp:lastModifiedBy>
  <cp:revision>1</cp:revision>
  <dcterms:created xsi:type="dcterms:W3CDTF">2021-03-22T01:47:00Z</dcterms:created>
  <dcterms:modified xsi:type="dcterms:W3CDTF">2021-03-22T01:47:00Z</dcterms:modified>
</cp:coreProperties>
</file>